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10" w:type="dxa"/>
        <w:tblCellSpacing w:w="0" w:type="dxa"/>
        <w:tblInd w:w="-734" w:type="dxa"/>
        <w:tblCellMar>
          <w:left w:w="0" w:type="dxa"/>
          <w:right w:w="0" w:type="dxa"/>
        </w:tblCellMar>
        <w:tblLook w:val="04A0"/>
      </w:tblPr>
      <w:tblGrid>
        <w:gridCol w:w="12"/>
        <w:gridCol w:w="10498"/>
      </w:tblGrid>
      <w:tr w:rsidR="001C4003" w:rsidRPr="001C4003" w:rsidTr="001C4003">
        <w:trPr>
          <w:tblCellSpacing w:w="0" w:type="dxa"/>
        </w:trPr>
        <w:tc>
          <w:tcPr>
            <w:tcW w:w="10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951230" cy="1038860"/>
                  <wp:effectExtent l="19050" t="0" r="1270" b="0"/>
                  <wp:docPr id="3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1C4003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</w:t>
            </w:r>
            <w:proofErr w:type="spellStart"/>
            <w:r w:rsidRPr="001C4003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ตำบลส</w:t>
            </w:r>
            <w:proofErr w:type="spellEnd"/>
            <w:r w:rsidRPr="001C4003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ลุย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1C4003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1C4003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สอบราคาจ้างก่อสร้างถนนหินคลุก สายซอยหลวงจุน หมู่ที่ ๕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สอบราคาจ้างก่อสร้างถนนหินคลุก สายซอยหลวงจุน หมู่ที่ ๕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๔๙๐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สี่แสนเก้าหมื่นบาทถ้วน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๑๗๑</w:t>
            </w:r>
            <w:proofErr w:type="gramStart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</w:t>
            </w:r>
            <w:proofErr w:type="spellStart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spellStart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๒๕๕๖  ตั้งแต่เวลา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และกำหนดยื่นซองวันสุดท้ายในวันที่ ๑๘ กรกฎาคม ๒๕๕๖ เวลา ๑๐.๐๐ น. - ๑๑.๐๐ น. ณ ศูนย์รวมข้อมูลข่าวสารการจัดซื้อจัดจ้างขององค์การบริหารส่วนตำบลระดับอำเภอ ที่ว่าการอำเภอท่าแซะ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กรกฎาคม ๒๕๕๖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C4003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๓๐๐ บาท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www.saluy.go.th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๐๗๗-๖๕๑๐๔๐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D83ABA" w:rsidP="001C40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1C4003" w:rsidP="001C4003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C400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1C4003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๔ กรกฎาคม พ.ศ. ๒๕๕๖</w:t>
            </w:r>
          </w:p>
        </w:tc>
      </w:tr>
      <w:tr w:rsidR="001C4003" w:rsidRPr="001C4003" w:rsidTr="001C4003">
        <w:trPr>
          <w:gridBefore w:val="1"/>
          <w:wBefore w:w="48" w:type="dxa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003" w:rsidRPr="001C4003" w:rsidRDefault="00D83ABA" w:rsidP="00D83ABA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                                                                            </w:t>
            </w:r>
            <w:r w:rsidRPr="00D83AB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drawing>
                <wp:inline distT="0" distB="0" distL="0" distR="0">
                  <wp:extent cx="952500" cy="447675"/>
                  <wp:effectExtent l="19050" t="0" r="0" b="0"/>
                  <wp:docPr id="1" name="Picture 1" descr="J:\DCIM\102MSDCF\DSC099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DCIM\102MSDCF\DSC099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872" cy="446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528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528"/>
            </w:tblGrid>
            <w:tr w:rsidR="001C4003" w:rsidRPr="001C4003" w:rsidTr="00D83ABA">
              <w:trPr>
                <w:trHeight w:val="1211"/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C4003" w:rsidRPr="001C4003" w:rsidRDefault="001C4003" w:rsidP="001C4003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</w:pPr>
                  <w:r w:rsidRPr="001C4003"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  <w:t>(</w:t>
                  </w:r>
                  <w:r w:rsidRPr="001C4003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นายปรีดา</w:t>
                  </w:r>
                  <w:r w:rsidRPr="001C4003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</w:rPr>
                    <w:t> </w:t>
                  </w:r>
                  <w:proofErr w:type="spellStart"/>
                  <w:r w:rsidRPr="001C4003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หิ</w:t>
                  </w:r>
                  <w:proofErr w:type="spellEnd"/>
                  <w:r w:rsidRPr="001C4003">
                    <w:rPr>
                      <w:rFonts w:ascii="Angsana New" w:eastAsia="Times New Roman" w:hAnsi="Angsana New" w:cs="Angsana New"/>
                      <w:color w:val="660066"/>
                      <w:sz w:val="36"/>
                      <w:szCs w:val="32"/>
                      <w:cs/>
                    </w:rPr>
                    <w:t>มทอง</w:t>
                  </w:r>
                  <w:r w:rsidRPr="001C4003">
                    <w:rPr>
                      <w:rFonts w:ascii="Angsana New" w:eastAsia="Times New Roman" w:hAnsi="Angsana New" w:cs="Angsana New"/>
                      <w:color w:val="000000"/>
                      <w:sz w:val="36"/>
                      <w:szCs w:val="32"/>
                    </w:rPr>
                    <w:t xml:space="preserve">) </w:t>
                  </w:r>
                </w:p>
              </w:tc>
            </w:tr>
            <w:tr w:rsidR="001C4003" w:rsidRPr="001C4003" w:rsidTr="00D83AB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C4003" w:rsidRPr="001C4003" w:rsidRDefault="001C4003" w:rsidP="001C4003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 w:hint="cs"/>
                      <w:color w:val="000000"/>
                      <w:sz w:val="36"/>
                      <w:szCs w:val="32"/>
                    </w:rPr>
                  </w:pPr>
                </w:p>
              </w:tc>
            </w:tr>
          </w:tbl>
          <w:p w:rsidR="001C4003" w:rsidRPr="001C4003" w:rsidRDefault="001C4003" w:rsidP="001C4003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E2585B" w:rsidRPr="001C4003" w:rsidRDefault="00E2585B" w:rsidP="001C4003"/>
    <w:sectPr w:rsidR="00E2585B" w:rsidRPr="001C4003" w:rsidSect="001C4003">
      <w:pgSz w:w="11906" w:h="16838"/>
      <w:pgMar w:top="1440" w:right="282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1C4003"/>
    <w:rsid w:val="0007357F"/>
    <w:rsid w:val="001C4003"/>
    <w:rsid w:val="00417ED7"/>
    <w:rsid w:val="00D83ABA"/>
    <w:rsid w:val="00E25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40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1C4003"/>
  </w:style>
  <w:style w:type="paragraph" w:styleId="a4">
    <w:name w:val="Balloon Text"/>
    <w:basedOn w:val="a"/>
    <w:link w:val="a5"/>
    <w:uiPriority w:val="99"/>
    <w:semiHidden/>
    <w:unhideWhenUsed/>
    <w:rsid w:val="001C40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C40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6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1843</Characters>
  <Application>Microsoft Office Word</Application>
  <DocSecurity>0</DocSecurity>
  <Lines>15</Lines>
  <Paragraphs>4</Paragraphs>
  <ScaleCrop>false</ScaleCrop>
  <Company>KKD 2011 v1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PC</cp:lastModifiedBy>
  <cp:revision>2</cp:revision>
  <dcterms:created xsi:type="dcterms:W3CDTF">2013-07-05T06:05:00Z</dcterms:created>
  <dcterms:modified xsi:type="dcterms:W3CDTF">2013-07-05T06:05:00Z</dcterms:modified>
</cp:coreProperties>
</file>